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6D" w:rsidRDefault="001A226D" w:rsidP="003C635B">
      <w:pPr>
        <w:spacing w:line="480" w:lineRule="exact"/>
        <w:jc w:val="center"/>
        <w:rPr>
          <w:rFonts w:ascii="华文中宋" w:eastAsia="华文中宋" w:hAnsi="华文中宋" w:cs="Times New Roman"/>
          <w:b/>
          <w:bCs/>
          <w:sz w:val="36"/>
          <w:szCs w:val="36"/>
        </w:rPr>
      </w:pPr>
      <w:r>
        <w:rPr>
          <w:rFonts w:ascii="华文中宋" w:eastAsia="华文中宋" w:hAnsi="华文中宋" w:cs="华文中宋" w:hint="eastAsia"/>
          <w:b/>
          <w:bCs/>
          <w:sz w:val="36"/>
          <w:szCs w:val="36"/>
        </w:rPr>
        <w:t>师生党员共行动</w:t>
      </w:r>
      <w:r>
        <w:rPr>
          <w:rFonts w:ascii="华文中宋" w:eastAsia="华文中宋" w:hAnsi="华文中宋" w:cs="华文中宋"/>
          <w:b/>
          <w:bCs/>
          <w:sz w:val="36"/>
          <w:szCs w:val="36"/>
        </w:rPr>
        <w:t xml:space="preserve">  </w:t>
      </w:r>
      <w:r>
        <w:rPr>
          <w:rFonts w:ascii="华文中宋" w:eastAsia="华文中宋" w:hAnsi="华文中宋" w:cs="华文中宋" w:hint="eastAsia"/>
          <w:b/>
          <w:bCs/>
          <w:sz w:val="36"/>
          <w:szCs w:val="36"/>
        </w:rPr>
        <w:t>志愿服务新常态</w:t>
      </w:r>
    </w:p>
    <w:p w:rsidR="001A226D" w:rsidRDefault="001A226D">
      <w:pPr>
        <w:spacing w:line="480" w:lineRule="exact"/>
        <w:ind w:right="560"/>
        <w:jc w:val="center"/>
        <w:rPr>
          <w:rFonts w:ascii="仿宋_GB2312" w:eastAsia="仿宋_GB2312" w:hAnsi="宋体" w:cs="Times New Roman"/>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浙江财经大学城乡规划与管理学院党总支</w:t>
      </w:r>
    </w:p>
    <w:p w:rsidR="001A226D" w:rsidRDefault="001A226D" w:rsidP="003C635B">
      <w:pPr>
        <w:spacing w:line="480" w:lineRule="exact"/>
        <w:ind w:firstLineChars="100" w:firstLine="31680"/>
        <w:rPr>
          <w:rFonts w:ascii="仿宋_GB2312" w:eastAsia="仿宋_GB2312" w:hAnsi="宋体" w:cs="Times New Roman"/>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为贯彻落实党的十八大精神，充分发挥广大党员的先锋模范带头作用，不断增强基层组织的凝聚力和战斗力，巩固和运用党的群众路线教育实践活动成果，城乡规划与管理学院党总支积极构建党建工作“新常态”，在全院范围建立了共产党员志愿服务体系。通过“三个一工程”和“五个专项行动”的“</w:t>
      </w:r>
      <w:r>
        <w:rPr>
          <w:rFonts w:ascii="仿宋_GB2312" w:eastAsia="仿宋_GB2312" w:hAnsi="宋体" w:cs="仿宋_GB2312"/>
          <w:sz w:val="30"/>
          <w:szCs w:val="30"/>
        </w:rPr>
        <w:t>3+5</w:t>
      </w:r>
      <w:r>
        <w:rPr>
          <w:rFonts w:ascii="仿宋_GB2312" w:eastAsia="仿宋_GB2312" w:hAnsi="宋体" w:cs="仿宋_GB2312" w:hint="eastAsia"/>
          <w:sz w:val="30"/>
          <w:szCs w:val="30"/>
        </w:rPr>
        <w:t>”模式，让党员志愿服务成为建设服务型基层党组织、发挥党员先锋模范作用的重要载体。</w:t>
      </w:r>
    </w:p>
    <w:p w:rsidR="001A226D" w:rsidRDefault="001A226D">
      <w:pPr>
        <w:spacing w:line="480" w:lineRule="exact"/>
        <w:rPr>
          <w:rFonts w:ascii="楷体_GB2312" w:eastAsia="楷体_GB2312" w:hAnsi="宋体" w:cs="Times New Roman"/>
          <w:b/>
          <w:bCs/>
          <w:sz w:val="30"/>
          <w:szCs w:val="30"/>
        </w:rPr>
      </w:pPr>
      <w:r>
        <w:rPr>
          <w:rFonts w:ascii="楷体_GB2312" w:eastAsia="楷体_GB2312" w:hAnsi="宋体" w:cs="楷体_GB2312"/>
          <w:b/>
          <w:bCs/>
          <w:sz w:val="30"/>
          <w:szCs w:val="30"/>
        </w:rPr>
        <w:t xml:space="preserve">   </w:t>
      </w:r>
      <w:r>
        <w:rPr>
          <w:rFonts w:ascii="楷体_GB2312" w:eastAsia="楷体_GB2312" w:hAnsi="宋体" w:cs="楷体_GB2312" w:hint="eastAsia"/>
          <w:b/>
          <w:bCs/>
          <w:sz w:val="30"/>
          <w:szCs w:val="30"/>
        </w:rPr>
        <w:t xml:space="preserve">　一、“三个一”工程</w:t>
      </w:r>
    </w:p>
    <w:p w:rsidR="001A226D" w:rsidRDefault="001A226D" w:rsidP="003C635B">
      <w:pPr>
        <w:spacing w:line="480" w:lineRule="exact"/>
        <w:ind w:firstLineChars="100" w:firstLine="31680"/>
        <w:rPr>
          <w:rFonts w:ascii="仿宋_GB2312" w:eastAsia="仿宋_GB2312" w:hAnsi="宋体" w:cs="Times New Roman"/>
          <w:sz w:val="30"/>
          <w:szCs w:val="30"/>
        </w:rPr>
      </w:pP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“三个一工程”是指通过一个“红色课前微讲堂”、一个《榜样力量》微信栏目、一本“志愿服务一本通”存折为师生搭建志愿服务平台。</w:t>
      </w:r>
    </w:p>
    <w:p w:rsidR="001A226D" w:rsidRDefault="001A226D" w:rsidP="003C635B">
      <w:pPr>
        <w:spacing w:line="48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b/>
          <w:bCs/>
          <w:sz w:val="30"/>
          <w:szCs w:val="30"/>
        </w:rPr>
        <w:t>思想引领，开设微讲堂。</w:t>
      </w:r>
      <w:r>
        <w:rPr>
          <w:rFonts w:ascii="仿宋_GB2312" w:eastAsia="仿宋_GB2312" w:hAnsi="宋体" w:cs="仿宋_GB2312" w:hint="eastAsia"/>
          <w:sz w:val="30"/>
          <w:szCs w:val="30"/>
        </w:rPr>
        <w:t>“红色课前微讲堂”主要是利用课前</w:t>
      </w:r>
      <w:r>
        <w:rPr>
          <w:rFonts w:ascii="仿宋_GB2312" w:eastAsia="仿宋_GB2312" w:hAnsi="宋体" w:cs="仿宋_GB2312"/>
          <w:sz w:val="30"/>
          <w:szCs w:val="30"/>
        </w:rPr>
        <w:t>15</w:t>
      </w:r>
      <w:r>
        <w:rPr>
          <w:rFonts w:ascii="仿宋_GB2312" w:eastAsia="仿宋_GB2312" w:hAnsi="宋体" w:cs="仿宋_GB2312" w:hint="eastAsia"/>
          <w:sz w:val="30"/>
          <w:szCs w:val="30"/>
        </w:rPr>
        <w:t>分钟，让学院党员、入党积极分子志愿走上讲台，向同学们传达时政热点、党政新闻等知识。微讲堂自</w:t>
      </w:r>
      <w:r>
        <w:rPr>
          <w:rFonts w:ascii="仿宋_GB2312" w:eastAsia="仿宋_GB2312" w:hAnsi="宋体" w:cs="仿宋_GB2312"/>
          <w:sz w:val="30"/>
          <w:szCs w:val="30"/>
        </w:rPr>
        <w:t>2014</w:t>
      </w:r>
      <w:r>
        <w:rPr>
          <w:rFonts w:ascii="仿宋_GB2312" w:eastAsia="仿宋_GB2312" w:hAnsi="宋体" w:cs="仿宋_GB2312" w:hint="eastAsia"/>
          <w:sz w:val="30"/>
          <w:szCs w:val="30"/>
        </w:rPr>
        <w:t>年</w:t>
      </w:r>
      <w:r>
        <w:rPr>
          <w:rFonts w:ascii="仿宋_GB2312" w:eastAsia="仿宋_GB2312" w:hAnsi="宋体" w:cs="仿宋_GB2312"/>
          <w:sz w:val="30"/>
          <w:szCs w:val="30"/>
        </w:rPr>
        <w:t>4</w:t>
      </w:r>
      <w:r>
        <w:rPr>
          <w:rFonts w:ascii="仿宋_GB2312" w:eastAsia="仿宋_GB2312" w:hAnsi="宋体" w:cs="仿宋_GB2312" w:hint="eastAsia"/>
          <w:sz w:val="30"/>
          <w:szCs w:val="30"/>
        </w:rPr>
        <w:t>月开设以来，共有</w:t>
      </w:r>
      <w:r>
        <w:rPr>
          <w:rFonts w:ascii="仿宋_GB2312" w:eastAsia="仿宋_GB2312" w:hAnsi="宋体" w:cs="仿宋_GB2312"/>
          <w:sz w:val="30"/>
          <w:szCs w:val="30"/>
        </w:rPr>
        <w:t>42</w:t>
      </w:r>
      <w:r>
        <w:rPr>
          <w:rFonts w:ascii="仿宋_GB2312" w:eastAsia="仿宋_GB2312" w:hAnsi="宋体" w:cs="仿宋_GB2312" w:hint="eastAsia"/>
          <w:sz w:val="30"/>
          <w:szCs w:val="30"/>
        </w:rPr>
        <w:t>名学生党员和预备党员志愿走上讲台，传递时事新闻</w:t>
      </w:r>
      <w:r>
        <w:rPr>
          <w:rFonts w:ascii="仿宋_GB2312" w:eastAsia="仿宋_GB2312" w:hAnsi="宋体" w:cs="仿宋_GB2312"/>
          <w:sz w:val="30"/>
          <w:szCs w:val="30"/>
        </w:rPr>
        <w:t>2000</w:t>
      </w:r>
      <w:r>
        <w:rPr>
          <w:rFonts w:ascii="仿宋_GB2312" w:eastAsia="仿宋_GB2312" w:hAnsi="宋体" w:cs="仿宋_GB2312" w:hint="eastAsia"/>
          <w:sz w:val="30"/>
          <w:szCs w:val="30"/>
        </w:rPr>
        <w:t>多条，服务时间达</w:t>
      </w:r>
      <w:r>
        <w:rPr>
          <w:rFonts w:ascii="仿宋_GB2312" w:eastAsia="仿宋_GB2312" w:hAnsi="宋体" w:cs="仿宋_GB2312"/>
          <w:sz w:val="30"/>
          <w:szCs w:val="30"/>
        </w:rPr>
        <w:t>600</w:t>
      </w:r>
      <w:r>
        <w:rPr>
          <w:rFonts w:ascii="仿宋_GB2312" w:eastAsia="仿宋_GB2312" w:hAnsi="宋体" w:cs="仿宋_GB2312" w:hint="eastAsia"/>
          <w:sz w:val="30"/>
          <w:szCs w:val="30"/>
        </w:rPr>
        <w:t>多分钟。此平台不仅增强了学生对党建知识、时事政治的了解，更帮助党员学生树立了良好的主人翁意识。</w:t>
      </w:r>
    </w:p>
    <w:p w:rsidR="001A226D" w:rsidRDefault="001A226D" w:rsidP="003C635B">
      <w:pPr>
        <w:spacing w:line="480" w:lineRule="exact"/>
        <w:ind w:firstLineChars="200" w:firstLine="31680"/>
        <w:rPr>
          <w:rFonts w:cs="Times New Roman"/>
        </w:rPr>
      </w:pPr>
      <w:r>
        <w:rPr>
          <w:rFonts w:ascii="仿宋_GB2312" w:eastAsia="仿宋_GB2312" w:hAnsi="宋体" w:cs="仿宋_GB2312" w:hint="eastAsia"/>
          <w:b/>
          <w:bCs/>
          <w:sz w:val="30"/>
          <w:szCs w:val="30"/>
        </w:rPr>
        <w:t>能量传递，树立好榜样。</w:t>
      </w:r>
      <w:r>
        <w:rPr>
          <w:rFonts w:ascii="仿宋_GB2312" w:eastAsia="仿宋_GB2312" w:hAnsi="宋体" w:cs="仿宋_GB2312" w:hint="eastAsia"/>
          <w:sz w:val="30"/>
          <w:szCs w:val="30"/>
        </w:rPr>
        <w:t>《榜样力量》栏目设立在学院的“城学微资讯”微信公众平台内。此栏目旨在宣传教工和学生党员中的榜样人物，用身边的榜样打动学生，用先进事迹感动学生。目前，登上《榜样力量》栏目的党员师生共有</w:t>
      </w:r>
      <w:r>
        <w:rPr>
          <w:rFonts w:ascii="仿宋_GB2312" w:eastAsia="仿宋_GB2312" w:hAnsi="宋体" w:cs="仿宋_GB2312"/>
          <w:sz w:val="30"/>
          <w:szCs w:val="30"/>
        </w:rPr>
        <w:t>5</w:t>
      </w:r>
      <w:r>
        <w:rPr>
          <w:rFonts w:ascii="仿宋_GB2312" w:eastAsia="仿宋_GB2312" w:hAnsi="宋体" w:cs="仿宋_GB2312" w:hint="eastAsia"/>
          <w:sz w:val="30"/>
          <w:szCs w:val="30"/>
        </w:rPr>
        <w:t>位，他们中有奉献在一线的辅导员老师，有在体育方面勇于突破自我、接连两次刷新校运动会田径百米记录的冠军，也有默默无闻、甘于奉献，执著于志愿服务的柔弱女生</w:t>
      </w:r>
      <w:r>
        <w:rPr>
          <w:rFonts w:ascii="Arial" w:eastAsia="仿宋_GB2312" w:hAnsi="Arial" w:cs="Arial"/>
          <w:sz w:val="30"/>
          <w:szCs w:val="30"/>
        </w:rPr>
        <w:t>……</w:t>
      </w:r>
      <w:r>
        <w:rPr>
          <w:rFonts w:ascii="Arial" w:eastAsia="仿宋_GB2312" w:hAnsi="Arial" w:cs="仿宋_GB2312" w:hint="eastAsia"/>
          <w:sz w:val="30"/>
          <w:szCs w:val="30"/>
        </w:rPr>
        <w:t>《榜样力量》栏目把优秀党员</w:t>
      </w:r>
      <w:r>
        <w:rPr>
          <w:rFonts w:ascii="仿宋_GB2312" w:eastAsia="仿宋_GB2312" w:hAnsi="宋体" w:cs="仿宋_GB2312" w:hint="eastAsia"/>
          <w:sz w:val="30"/>
          <w:szCs w:val="30"/>
        </w:rPr>
        <w:t>的事迹展现给了广大师生，体现了新时代党员的精神风貌，促进了学院师生奋发向上，发挥正能量。</w:t>
      </w:r>
    </w:p>
    <w:p w:rsidR="001A226D" w:rsidRDefault="001A226D" w:rsidP="003C635B">
      <w:pPr>
        <w:spacing w:line="480" w:lineRule="exact"/>
        <w:ind w:firstLineChars="200" w:firstLine="31680"/>
        <w:rPr>
          <w:rFonts w:ascii="??" w:hAnsi="??" w:cs="??"/>
          <w:color w:val="333333"/>
          <w:sz w:val="28"/>
          <w:szCs w:val="28"/>
        </w:rPr>
      </w:pPr>
      <w:r>
        <w:rPr>
          <w:rFonts w:ascii="仿宋_GB2312" w:eastAsia="仿宋_GB2312" w:hAnsi="宋体" w:cs="仿宋_GB2312" w:hint="eastAsia"/>
          <w:b/>
          <w:bCs/>
          <w:sz w:val="30"/>
          <w:szCs w:val="30"/>
        </w:rPr>
        <w:t>制度创新，服务存银行。</w:t>
      </w:r>
      <w:r>
        <w:rPr>
          <w:rFonts w:ascii="仿宋_GB2312" w:eastAsia="仿宋_GB2312" w:hAnsi="宋体" w:cs="仿宋_GB2312" w:hint="eastAsia"/>
          <w:sz w:val="30"/>
          <w:szCs w:val="30"/>
        </w:rPr>
        <w:t>为了有效记录学生党员、预备党员和入党积极分子的志愿服务时间和内容，学院建立健全了志愿服务制度，设立了“志愿服务银行”。学院为每个志愿者发放“志愿服务一本通”存折。每次志愿活动后，志愿者把活动内容和时间填写在存折里，各党支部则根据服务情况进行核实并填入相应积分，每年年底，支部将组织开展“志愿服务大富翁”比拼活动，激励党员和入党积极分子更好的志愿服务，发挥作用。</w:t>
      </w:r>
    </w:p>
    <w:p w:rsidR="001A226D" w:rsidRDefault="001A226D">
      <w:pPr>
        <w:spacing w:line="480" w:lineRule="exact"/>
        <w:rPr>
          <w:rFonts w:ascii="楷体_GB2312" w:eastAsia="楷体_GB2312" w:hAnsi="宋体" w:cs="Times New Roman"/>
          <w:b/>
          <w:bCs/>
          <w:sz w:val="30"/>
          <w:szCs w:val="30"/>
        </w:rPr>
      </w:pPr>
      <w:r>
        <w:rPr>
          <w:rFonts w:ascii="楷体_GB2312" w:eastAsia="楷体_GB2312" w:hAnsi="宋体" w:cs="楷体_GB2312" w:hint="eastAsia"/>
          <w:b/>
          <w:bCs/>
          <w:sz w:val="30"/>
          <w:szCs w:val="30"/>
        </w:rPr>
        <w:t xml:space="preserve">　　二、“五个专项行动”</w:t>
      </w:r>
    </w:p>
    <w:p w:rsidR="001A226D" w:rsidRDefault="001A226D" w:rsidP="003C635B">
      <w:pPr>
        <w:spacing w:line="48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sz w:val="30"/>
          <w:szCs w:val="30"/>
        </w:rPr>
        <w:t>“五个专项行动”是指学院五个党支部通过开展一月一次的主题系列活动来促进师生党员开展志愿服务。自</w:t>
      </w:r>
      <w:r>
        <w:rPr>
          <w:rFonts w:ascii="仿宋_GB2312" w:eastAsia="仿宋_GB2312" w:hAnsi="宋体" w:cs="仿宋_GB2312"/>
          <w:sz w:val="30"/>
          <w:szCs w:val="30"/>
        </w:rPr>
        <w:t>2014</w:t>
      </w:r>
      <w:r>
        <w:rPr>
          <w:rFonts w:ascii="仿宋_GB2312" w:eastAsia="仿宋_GB2312" w:hAnsi="宋体" w:cs="仿宋_GB2312" w:hint="eastAsia"/>
          <w:sz w:val="30"/>
          <w:szCs w:val="30"/>
        </w:rPr>
        <w:t>年启动以来，已完成了</w:t>
      </w:r>
      <w:r>
        <w:rPr>
          <w:rFonts w:ascii="仿宋_GB2312" w:eastAsia="仿宋_GB2312" w:hAnsi="宋体" w:cs="仿宋_GB2312"/>
          <w:sz w:val="30"/>
          <w:szCs w:val="30"/>
        </w:rPr>
        <w:t>15</w:t>
      </w:r>
      <w:r>
        <w:rPr>
          <w:rFonts w:ascii="仿宋_GB2312" w:eastAsia="仿宋_GB2312" w:hAnsi="宋体" w:cs="仿宋_GB2312" w:hint="eastAsia"/>
          <w:sz w:val="30"/>
          <w:szCs w:val="30"/>
        </w:rPr>
        <w:t>次支部活动。专项行动内容丰富，形式多样，较好的服务了师生和社会，充分体现了学院党支部的活力和凝聚力，发挥了服务型基层党组织的先锋作用。</w:t>
      </w:r>
    </w:p>
    <w:p w:rsidR="001A226D" w:rsidRDefault="001A226D" w:rsidP="003C635B">
      <w:pPr>
        <w:widowControl/>
        <w:spacing w:line="48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b/>
          <w:bCs/>
          <w:sz w:val="30"/>
          <w:szCs w:val="30"/>
        </w:rPr>
        <w:t>绿色社区，师生同行。</w:t>
      </w:r>
      <w:r>
        <w:rPr>
          <w:rFonts w:ascii="仿宋_GB2312" w:eastAsia="仿宋_GB2312" w:hAnsi="宋体" w:cs="仿宋_GB2312" w:hint="eastAsia"/>
          <w:sz w:val="30"/>
          <w:szCs w:val="30"/>
        </w:rPr>
        <w:t>该项行动由教工第一党支部发起，旨在大力推进“绿色社区”建设，提高和改善社区环境、增强居民环境保护意识。该支部在下沙五个小区开展了社区“小区垃圾分类现状调查”、“变电站项目社区居民态度调查”、“环保意识我来讲”等活动，不仅提升了社区环境，还在此基础上形成了</w:t>
      </w:r>
      <w:r>
        <w:rPr>
          <w:rFonts w:ascii="仿宋_GB2312" w:eastAsia="仿宋_GB2312" w:hAnsi="宋体" w:cs="仿宋_GB2312"/>
          <w:sz w:val="30"/>
          <w:szCs w:val="30"/>
        </w:rPr>
        <w:t>6</w:t>
      </w:r>
      <w:r>
        <w:rPr>
          <w:rFonts w:ascii="仿宋_GB2312" w:eastAsia="仿宋_GB2312" w:hAnsi="宋体" w:cs="仿宋_GB2312" w:hint="eastAsia"/>
          <w:sz w:val="30"/>
          <w:szCs w:val="30"/>
        </w:rPr>
        <w:t>篇调研报告，受到社区居民的广泛好评。</w:t>
      </w:r>
    </w:p>
    <w:p w:rsidR="001A226D" w:rsidRDefault="001A226D" w:rsidP="003C635B">
      <w:pPr>
        <w:widowControl/>
        <w:spacing w:line="480" w:lineRule="exact"/>
        <w:ind w:firstLineChars="200" w:firstLine="31680"/>
        <w:jc w:val="left"/>
        <w:rPr>
          <w:rFonts w:ascii="仿宋_GB2312" w:eastAsia="仿宋_GB2312" w:hAnsi="宋体" w:cs="Times New Roman"/>
          <w:sz w:val="30"/>
          <w:szCs w:val="30"/>
        </w:rPr>
      </w:pPr>
      <w:r>
        <w:rPr>
          <w:rFonts w:ascii="仿宋_GB2312" w:eastAsia="仿宋_GB2312" w:hAnsi="宋体" w:cs="仿宋_GB2312" w:hint="eastAsia"/>
          <w:b/>
          <w:bCs/>
          <w:sz w:val="30"/>
          <w:szCs w:val="30"/>
        </w:rPr>
        <w:t>师生有约，成长导航。</w:t>
      </w:r>
      <w:r>
        <w:rPr>
          <w:rFonts w:ascii="仿宋_GB2312" w:eastAsia="仿宋_GB2312" w:hAnsi="宋体" w:cs="仿宋_GB2312" w:hint="eastAsia"/>
          <w:sz w:val="30"/>
          <w:szCs w:val="30"/>
        </w:rPr>
        <w:t>该行动由教工第二党支部发起，旨在针对当代大学生在学习、生活和成长过程中面临的问题与困惑，给予指导。该支部通过开展“大学生成长与未来发展”、“大学生就业指导”、“大学中的人际关系管理”和“生态城市·绿色生活”等沙龙活动，引导学院两届共</w:t>
      </w:r>
      <w:r>
        <w:rPr>
          <w:rFonts w:ascii="仿宋_GB2312" w:eastAsia="仿宋_GB2312" w:hAnsi="宋体" w:cs="仿宋_GB2312"/>
          <w:sz w:val="30"/>
          <w:szCs w:val="30"/>
        </w:rPr>
        <w:t>300</w:t>
      </w:r>
      <w:r>
        <w:rPr>
          <w:rFonts w:ascii="仿宋_GB2312" w:eastAsia="仿宋_GB2312" w:hAnsi="宋体" w:cs="仿宋_GB2312" w:hint="eastAsia"/>
          <w:sz w:val="30"/>
          <w:szCs w:val="30"/>
        </w:rPr>
        <w:t>多位学生健康成长。</w:t>
      </w:r>
    </w:p>
    <w:p w:rsidR="001A226D" w:rsidRDefault="001A226D" w:rsidP="003C635B">
      <w:pPr>
        <w:widowControl/>
        <w:spacing w:line="480" w:lineRule="exact"/>
        <w:ind w:firstLineChars="200" w:firstLine="31680"/>
        <w:jc w:val="left"/>
        <w:rPr>
          <w:rFonts w:ascii="仿宋_GB2312" w:eastAsia="仿宋_GB2312" w:hAnsi="宋体" w:cs="Times New Roman"/>
          <w:sz w:val="30"/>
          <w:szCs w:val="30"/>
        </w:rPr>
      </w:pPr>
      <w:r>
        <w:rPr>
          <w:rFonts w:ascii="仿宋_GB2312" w:eastAsia="仿宋_GB2312" w:hAnsi="宋体" w:cs="仿宋_GB2312" w:hint="eastAsia"/>
          <w:b/>
          <w:bCs/>
          <w:sz w:val="30"/>
          <w:szCs w:val="30"/>
        </w:rPr>
        <w:t>感恩有你，传递爱心。</w:t>
      </w:r>
      <w:r>
        <w:rPr>
          <w:rFonts w:ascii="仿宋_GB2312" w:eastAsia="仿宋_GB2312" w:hAnsi="宋体" w:cs="仿宋_GB2312" w:hint="eastAsia"/>
          <w:sz w:val="30"/>
          <w:szCs w:val="30"/>
        </w:rPr>
        <w:t>该项行动是由学生第一党支部发起，旨在引导广大师生学会感恩，传递爱心，服务社会。该支部通过开展“让爱启航”、“让爱传递”、“让爱萌发”、“让爱回家”等活动，先后赴下沙海天社区为老年人讲课、到乡村进行暑期帮扶，到下沙学正小学协助疏导交通。</w:t>
      </w:r>
    </w:p>
    <w:p w:rsidR="001A226D" w:rsidRDefault="001A226D" w:rsidP="003C635B">
      <w:pPr>
        <w:widowControl/>
        <w:spacing w:line="480" w:lineRule="exact"/>
        <w:ind w:firstLineChars="200" w:firstLine="31680"/>
        <w:jc w:val="left"/>
        <w:rPr>
          <w:rFonts w:ascii="仿宋_GB2312" w:eastAsia="仿宋_GB2312" w:hAnsi="宋体" w:cs="Times New Roman"/>
          <w:sz w:val="30"/>
          <w:szCs w:val="30"/>
        </w:rPr>
      </w:pPr>
      <w:r>
        <w:rPr>
          <w:rFonts w:ascii="仿宋_GB2312" w:eastAsia="仿宋_GB2312" w:hAnsi="宋体" w:cs="仿宋_GB2312" w:hint="eastAsia"/>
          <w:b/>
          <w:bCs/>
          <w:sz w:val="30"/>
          <w:szCs w:val="30"/>
        </w:rPr>
        <w:t>“</w:t>
      </w:r>
      <w:r>
        <w:rPr>
          <w:rFonts w:ascii="仿宋_GB2312" w:eastAsia="仿宋_GB2312" w:hAnsi="宋体" w:cs="仿宋_GB2312"/>
          <w:b/>
          <w:bCs/>
          <w:sz w:val="30"/>
          <w:szCs w:val="30"/>
        </w:rPr>
        <w:t>5</w:t>
      </w:r>
      <w:r>
        <w:rPr>
          <w:rFonts w:ascii="仿宋_GB2312" w:eastAsia="仿宋_GB2312" w:hAnsi="宋体" w:cs="仿宋_GB2312" w:hint="eastAsia"/>
          <w:b/>
          <w:bCs/>
          <w:sz w:val="30"/>
          <w:szCs w:val="30"/>
        </w:rPr>
        <w:t>号室友”计划。</w:t>
      </w:r>
      <w:r>
        <w:rPr>
          <w:rFonts w:ascii="仿宋_GB2312" w:eastAsia="仿宋_GB2312" w:hAnsi="宋体" w:cs="仿宋_GB2312" w:hint="eastAsia"/>
          <w:sz w:val="30"/>
          <w:szCs w:val="30"/>
        </w:rPr>
        <w:t>该项行动由学生第二党支部发起。具体内容为高年级学生党员作为低年级寝室的第五名成员，为他们提供力所能及的帮助。活动开展以来，共有</w:t>
      </w:r>
      <w:r>
        <w:rPr>
          <w:rFonts w:ascii="仿宋_GB2312" w:eastAsia="仿宋_GB2312" w:hAnsi="宋体" w:cs="仿宋_GB2312"/>
          <w:sz w:val="30"/>
          <w:szCs w:val="30"/>
        </w:rPr>
        <w:t>20</w:t>
      </w:r>
      <w:r>
        <w:rPr>
          <w:rFonts w:ascii="仿宋_GB2312" w:eastAsia="仿宋_GB2312" w:hAnsi="宋体" w:cs="仿宋_GB2312" w:hint="eastAsia"/>
          <w:sz w:val="30"/>
          <w:szCs w:val="30"/>
        </w:rPr>
        <w:t>名“</w:t>
      </w:r>
      <w:r>
        <w:rPr>
          <w:rFonts w:ascii="仿宋_GB2312" w:eastAsia="仿宋_GB2312" w:hAnsi="宋体" w:cs="仿宋_GB2312"/>
          <w:sz w:val="30"/>
          <w:szCs w:val="30"/>
        </w:rPr>
        <w:t>5</w:t>
      </w:r>
      <w:r>
        <w:rPr>
          <w:rFonts w:ascii="仿宋_GB2312" w:eastAsia="仿宋_GB2312" w:hAnsi="宋体" w:cs="仿宋_GB2312" w:hint="eastAsia"/>
          <w:sz w:val="30"/>
          <w:szCs w:val="30"/>
        </w:rPr>
        <w:t>号室友”把志愿服务带进了低年级宿舍，通过开展“读万卷书，行万里路”、“稽古振今，士风一奋”、“赠人玫瑰</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手留余香”等活动，在低年级寝室文明建设、理想抱负提升、学习习惯培养、职业生涯规划等方面提供了有效的意见和建议，较好的发挥了党员的先锋模范作用。</w:t>
      </w:r>
    </w:p>
    <w:p w:rsidR="001A226D" w:rsidRDefault="001A226D" w:rsidP="003C635B">
      <w:pPr>
        <w:widowControl/>
        <w:spacing w:line="480" w:lineRule="exact"/>
        <w:ind w:firstLineChars="200" w:firstLine="31680"/>
        <w:rPr>
          <w:rFonts w:ascii="仿宋_GB2312" w:eastAsia="仿宋_GB2312" w:hAnsi="宋体" w:cs="Times New Roman"/>
          <w:sz w:val="30"/>
          <w:szCs w:val="30"/>
        </w:rPr>
      </w:pPr>
      <w:r>
        <w:rPr>
          <w:rFonts w:ascii="宋体" w:hAnsi="宋体" w:cs="宋体"/>
          <w:color w:val="000000"/>
          <w:kern w:val="0"/>
          <w:sz w:val="28"/>
          <w:szCs w:val="28"/>
        </w:rPr>
        <w:t xml:space="preserve"> </w:t>
      </w:r>
      <w:r>
        <w:rPr>
          <w:rFonts w:ascii="仿宋_GB2312" w:eastAsia="仿宋_GB2312" w:hAnsi="宋体" w:cs="仿宋_GB2312"/>
          <w:b/>
          <w:bCs/>
          <w:sz w:val="30"/>
          <w:szCs w:val="30"/>
        </w:rPr>
        <w:t>R&amp;R</w:t>
      </w:r>
      <w:r>
        <w:rPr>
          <w:rFonts w:ascii="仿宋_GB2312" w:eastAsia="仿宋_GB2312" w:hAnsi="宋体" w:cs="仿宋_GB2312" w:hint="eastAsia"/>
          <w:b/>
          <w:bCs/>
          <w:sz w:val="30"/>
          <w:szCs w:val="30"/>
        </w:rPr>
        <w:t>计划。</w:t>
      </w:r>
      <w:r>
        <w:rPr>
          <w:rFonts w:ascii="仿宋_GB2312" w:eastAsia="仿宋_GB2312" w:hAnsi="宋体" w:cs="仿宋_GB2312" w:hint="eastAsia"/>
          <w:sz w:val="30"/>
          <w:szCs w:val="30"/>
        </w:rPr>
        <w:t>该项行动由研究生支部发起，旨在促进同学之间相互沟通，互帮互助，形成良好的学习氛围。该支部通过开展“沿江集体长跑或快走”、“考研解答交流”、“实习与未来职业规划交流”等活动，加强了导师与学生、研究生与本科生之间的沟通交流，促进了良好学风的形成。</w:t>
      </w:r>
    </w:p>
    <w:p w:rsidR="001A226D" w:rsidRDefault="001A226D">
      <w:pPr>
        <w:spacing w:line="480" w:lineRule="exact"/>
        <w:rPr>
          <w:rFonts w:ascii="宋体" w:cs="Times New Roman"/>
          <w:b/>
          <w:bCs/>
          <w:color w:val="000000"/>
          <w:sz w:val="28"/>
          <w:szCs w:val="28"/>
        </w:rPr>
      </w:pPr>
      <w:r>
        <w:rPr>
          <w:rFonts w:ascii="宋体" w:hAnsi="宋体" w:cs="宋体"/>
          <w:color w:val="000000"/>
          <w:sz w:val="28"/>
          <w:szCs w:val="28"/>
        </w:rPr>
        <w:t xml:space="preserve">    </w:t>
      </w:r>
      <w:r>
        <w:rPr>
          <w:rFonts w:ascii="楷体_GB2312" w:eastAsia="楷体_GB2312" w:hAnsi="宋体" w:cs="楷体_GB2312" w:hint="eastAsia"/>
          <w:b/>
          <w:bCs/>
          <w:sz w:val="30"/>
          <w:szCs w:val="30"/>
        </w:rPr>
        <w:t>三、成效及启示</w:t>
      </w:r>
    </w:p>
    <w:p w:rsidR="001A226D" w:rsidRDefault="001A226D" w:rsidP="003C635B">
      <w:pPr>
        <w:widowControl/>
        <w:spacing w:line="48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sz w:val="30"/>
          <w:szCs w:val="30"/>
        </w:rPr>
        <w:t>“三个一工程”和“五个专项行动”的“</w:t>
      </w:r>
      <w:r>
        <w:rPr>
          <w:rFonts w:ascii="仿宋_GB2312" w:eastAsia="仿宋_GB2312" w:hAnsi="宋体" w:cs="仿宋_GB2312"/>
          <w:sz w:val="30"/>
          <w:szCs w:val="30"/>
        </w:rPr>
        <w:t>3+5</w:t>
      </w:r>
      <w:bookmarkStart w:id="0" w:name="_GoBack"/>
      <w:bookmarkEnd w:id="0"/>
      <w:r>
        <w:rPr>
          <w:rFonts w:ascii="仿宋_GB2312" w:eastAsia="仿宋_GB2312" w:hAnsi="宋体" w:cs="仿宋_GB2312" w:hint="eastAsia"/>
          <w:sz w:val="30"/>
          <w:szCs w:val="30"/>
        </w:rPr>
        <w:t>”模式在加强服务型基层党组织建设，促进党员发挥先锋模范作用等方面发挥了重要作用，推动了党员志愿服务的常态化、制度化和长效化，实现了三个转变：</w:t>
      </w:r>
    </w:p>
    <w:p w:rsidR="001A226D" w:rsidRDefault="001A226D" w:rsidP="003C635B">
      <w:pPr>
        <w:widowControl/>
        <w:spacing w:line="480" w:lineRule="exact"/>
        <w:ind w:firstLineChars="200" w:firstLine="31680"/>
        <w:rPr>
          <w:rFonts w:ascii="仿宋_GB2312" w:eastAsia="仿宋_GB2312" w:hAnsi="宋体" w:cs="Times New Roman"/>
          <w:sz w:val="30"/>
          <w:szCs w:val="30"/>
        </w:rPr>
      </w:pPr>
      <w:r>
        <w:rPr>
          <w:rFonts w:ascii="仿宋_GB2312" w:eastAsia="仿宋_GB2312" w:hAnsi="宋体" w:cs="仿宋_GB2312" w:hint="eastAsia"/>
          <w:b/>
          <w:bCs/>
          <w:sz w:val="30"/>
          <w:szCs w:val="30"/>
        </w:rPr>
        <w:t>一是</w:t>
      </w:r>
      <w:r w:rsidRPr="00E6161B">
        <w:rPr>
          <w:rFonts w:ascii="仿宋_GB2312" w:eastAsia="仿宋_GB2312" w:hAnsi="宋体" w:cs="仿宋_GB2312" w:hint="eastAsia"/>
          <w:sz w:val="30"/>
          <w:szCs w:val="30"/>
        </w:rPr>
        <w:t>实现了从活动主体独立性到合作性的转变。</w:t>
      </w:r>
      <w:r>
        <w:rPr>
          <w:rFonts w:ascii="仿宋_GB2312" w:eastAsia="仿宋_GB2312" w:hAnsi="宋体" w:cs="仿宋_GB2312" w:hint="eastAsia"/>
          <w:sz w:val="30"/>
          <w:szCs w:val="30"/>
        </w:rPr>
        <w:t>以往支部的单独活动到各支部交叉合作活动的转变，能够有效发挥群团力量，激发全院师生活力。</w:t>
      </w:r>
      <w:r>
        <w:rPr>
          <w:rFonts w:ascii="仿宋_GB2312" w:eastAsia="仿宋_GB2312" w:hAnsi="宋体" w:cs="仿宋_GB2312" w:hint="eastAsia"/>
          <w:b/>
          <w:bCs/>
          <w:sz w:val="30"/>
          <w:szCs w:val="30"/>
        </w:rPr>
        <w:t>二是</w:t>
      </w:r>
      <w:r w:rsidRPr="00E6161B">
        <w:rPr>
          <w:rFonts w:ascii="仿宋_GB2312" w:eastAsia="仿宋_GB2312" w:hAnsi="宋体" w:cs="仿宋_GB2312" w:hint="eastAsia"/>
          <w:sz w:val="30"/>
          <w:szCs w:val="30"/>
        </w:rPr>
        <w:t>实现了从活动周期单一性到连续性的转变。</w:t>
      </w:r>
      <w:r>
        <w:rPr>
          <w:rFonts w:ascii="仿宋_GB2312" w:eastAsia="仿宋_GB2312" w:hAnsi="宋体" w:cs="仿宋_GB2312" w:hint="eastAsia"/>
          <w:sz w:val="30"/>
          <w:szCs w:val="30"/>
        </w:rPr>
        <w:t>以往支部活动的非连续性到现在的持续进行，增加了支部的凝聚力和使命感，有效促使活动深入进行。</w:t>
      </w:r>
      <w:r>
        <w:rPr>
          <w:rFonts w:ascii="仿宋_GB2312" w:eastAsia="仿宋_GB2312" w:hAnsi="宋体" w:cs="仿宋_GB2312" w:hint="eastAsia"/>
          <w:b/>
          <w:bCs/>
          <w:sz w:val="30"/>
          <w:szCs w:val="30"/>
        </w:rPr>
        <w:t>三是</w:t>
      </w:r>
      <w:r w:rsidRPr="00E6161B">
        <w:rPr>
          <w:rFonts w:ascii="仿宋_GB2312" w:eastAsia="仿宋_GB2312" w:hAnsi="宋体" w:cs="仿宋_GB2312" w:hint="eastAsia"/>
          <w:sz w:val="30"/>
          <w:szCs w:val="30"/>
        </w:rPr>
        <w:t>实现了从活动形式常规性到创新性的转变。</w:t>
      </w:r>
      <w:r>
        <w:rPr>
          <w:rFonts w:ascii="仿宋_GB2312" w:eastAsia="仿宋_GB2312" w:hAnsi="宋体" w:cs="仿宋_GB2312" w:hint="eastAsia"/>
          <w:sz w:val="30"/>
          <w:szCs w:val="30"/>
        </w:rPr>
        <w:t>以往的支部活动多为参观烈士纪念馆、红色革命根据地等常规性活动，现在增添了形式新颖，创新性强，符合时代气息，与当代大学生行为习惯相符合的支部活动形式，大到国际会议交流、创新创业指导，小到师生谈心、擦电扇、送西瓜等生活琐事，体现了支部活动的活力和向心力。</w:t>
      </w:r>
    </w:p>
    <w:p w:rsidR="001A226D" w:rsidRDefault="001A226D">
      <w:pPr>
        <w:rPr>
          <w:rFonts w:cs="Times New Roman"/>
        </w:rPr>
      </w:pPr>
    </w:p>
    <w:sectPr w:rsidR="001A226D" w:rsidSect="0065136F">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26D" w:rsidRDefault="001A226D">
      <w:pPr>
        <w:rPr>
          <w:rFonts w:cs="Times New Roman"/>
        </w:rPr>
      </w:pPr>
      <w:r>
        <w:rPr>
          <w:rFonts w:cs="Times New Roman"/>
        </w:rPr>
        <w:separator/>
      </w:r>
    </w:p>
  </w:endnote>
  <w:endnote w:type="continuationSeparator" w:id="0">
    <w:p w:rsidR="001A226D" w:rsidRDefault="001A226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6D" w:rsidRDefault="001A226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26D" w:rsidRDefault="001A226D">
      <w:pPr>
        <w:rPr>
          <w:rFonts w:cs="Times New Roman"/>
        </w:rPr>
      </w:pPr>
      <w:r>
        <w:rPr>
          <w:rFonts w:cs="Times New Roman"/>
        </w:rPr>
        <w:separator/>
      </w:r>
    </w:p>
  </w:footnote>
  <w:footnote w:type="continuationSeparator" w:id="0">
    <w:p w:rsidR="001A226D" w:rsidRDefault="001A226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26D" w:rsidRDefault="001A226D" w:rsidP="003C635B">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88357E"/>
    <w:rsid w:val="00047BEB"/>
    <w:rsid w:val="0011558B"/>
    <w:rsid w:val="00117F19"/>
    <w:rsid w:val="001810F5"/>
    <w:rsid w:val="001A226D"/>
    <w:rsid w:val="003C635B"/>
    <w:rsid w:val="00521EEF"/>
    <w:rsid w:val="00634F05"/>
    <w:rsid w:val="0065136F"/>
    <w:rsid w:val="00824203"/>
    <w:rsid w:val="009C6187"/>
    <w:rsid w:val="00A6206E"/>
    <w:rsid w:val="00B25F3C"/>
    <w:rsid w:val="00C43F00"/>
    <w:rsid w:val="00E6161B"/>
    <w:rsid w:val="00FB3A9E"/>
    <w:rsid w:val="200D4526"/>
    <w:rsid w:val="2388357E"/>
    <w:rsid w:val="29DA08EE"/>
    <w:rsid w:val="449F0DA3"/>
    <w:rsid w:val="5824454C"/>
    <w:rsid w:val="6AD611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6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420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25F3C"/>
    <w:rPr>
      <w:sz w:val="18"/>
      <w:szCs w:val="18"/>
    </w:rPr>
  </w:style>
  <w:style w:type="paragraph" w:styleId="Footer">
    <w:name w:val="footer"/>
    <w:basedOn w:val="Normal"/>
    <w:link w:val="FooterChar"/>
    <w:uiPriority w:val="99"/>
    <w:rsid w:val="008242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25F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1086</Words>
  <Characters>1097</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李伟(20130099)</cp:lastModifiedBy>
  <cp:revision>5</cp:revision>
  <cp:lastPrinted>2015-11-09T00:44:00Z</cp:lastPrinted>
  <dcterms:created xsi:type="dcterms:W3CDTF">2015-11-09T00:34:00Z</dcterms:created>
  <dcterms:modified xsi:type="dcterms:W3CDTF">2015-11-09T02:12:00Z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